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1.0" w:type="dxa"/>
        <w:jc w:val="left"/>
        <w:tblInd w:w="-108.0" w:type="dxa"/>
        <w:tblLayout w:type="fixed"/>
        <w:tblLook w:val="0000"/>
      </w:tblPr>
      <w:tblGrid>
        <w:gridCol w:w="7199"/>
        <w:gridCol w:w="2132"/>
        <w:tblGridChange w:id="0">
          <w:tblGrid>
            <w:gridCol w:w="7199"/>
            <w:gridCol w:w="213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Yulee High School Course Request 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Junior</w:t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left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Today’s Date:  _________  Return by:  _______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(Note: If form is not returned, students will be placed in courses available.)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i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ONLY ONE CORE CLASS FROM EACH SUBJECT AREA WILL BE ALLOWED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sz w:val="144"/>
                <w:szCs w:val="144"/>
                <w:vertAlign w:val="baselin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1.0" w:type="dxa"/>
        <w:jc w:val="left"/>
        <w:tblInd w:w="-108.0" w:type="dxa"/>
        <w:tblLayout w:type="fixed"/>
        <w:tblLook w:val="0000"/>
      </w:tblPr>
      <w:tblGrid>
        <w:gridCol w:w="9331"/>
        <w:tblGridChange w:id="0">
          <w:tblGrid>
            <w:gridCol w:w="9331"/>
          </w:tblGrid>
        </w:tblGridChange>
      </w:tblGrid>
      <w:tr>
        <w:trPr>
          <w:cantSplit w:val="0"/>
          <w:trHeight w:val="1008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will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check </w:t>
            </w:r>
            <w:r w:rsidDel="00000000" w:rsidR="00000000" w:rsidRPr="00000000">
              <w:rPr>
                <w:rFonts w:ascii="Wingdings 2" w:cs="Wingdings 2" w:eastAsia="Wingdings 2" w:hAnsi="Wingdings 2"/>
                <w:sz w:val="16"/>
                <w:szCs w:val="16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all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core recommended courses.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There is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guarantee that all courses listed will be offered 202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.  Requests may or may not be honored pending master schedule changes, class size requirements, scheduling conflicts, etc.  Note:  An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H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following the course descriptor indicates a Level 3 course, advanced placement, or dual enrollment. Student/Parent may supply additional comments if choice differ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 from teacher.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LANGUAGE ARTS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u w:val="single"/>
                <w:vertAlign w:val="baseline"/>
                <w:rtl w:val="0"/>
              </w:rPr>
              <w:t xml:space="preserve">___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Intensive Reading3/English 3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cr; level 1/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.)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English 3 (level 3) </w:t>
            </w:r>
          </w:p>
          <w:p w:rsidR="00000000" w:rsidDel="00000000" w:rsidP="00000000" w:rsidRDefault="00000000" w:rsidRPr="00000000" w14:paraId="00000019">
            <w:pPr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___ ADV PL Eng Language and Composition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Eng 2 Hon; pass FAST ELA; level 4/5)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___  *ENC 1101 English Composition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pass FAST ELA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 At YHS; FSC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application process required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Teacher Approval: ____________________________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left"/>
              <w:rPr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Found Skills Math (Required if did not pass Alg 1 EOC)</w:t>
            </w:r>
          </w:p>
          <w:p w:rsidR="00000000" w:rsidDel="00000000" w:rsidP="00000000" w:rsidRDefault="00000000" w:rsidRPr="00000000" w14:paraId="00000020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 Geometry 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 Algebra 2 (must pass geomet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 Algebra 2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H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(must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pass geometry; 85 in Algebra I H)</w:t>
            </w:r>
          </w:p>
          <w:p w:rsidR="00000000" w:rsidDel="00000000" w:rsidP="00000000" w:rsidRDefault="00000000" w:rsidRPr="00000000" w14:paraId="0000002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Math for College Liberal Arts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Math for Data and Financial Literacy</w:t>
            </w:r>
          </w:p>
          <w:p w:rsidR="00000000" w:rsidDel="00000000" w:rsidP="00000000" w:rsidRDefault="00000000" w:rsidRPr="00000000" w14:paraId="00000025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Mathematics for College Algebra </w:t>
            </w:r>
          </w:p>
          <w:p w:rsidR="00000000" w:rsidDel="00000000" w:rsidP="00000000" w:rsidRDefault="00000000" w:rsidRPr="00000000" w14:paraId="00000026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vertAlign w:val="baseline"/>
                <w:rtl w:val="0"/>
              </w:rPr>
              <w:t xml:space="preserve">___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AP PreCalculus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*MAT1033 Intermediate Algebra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H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At YHS</w:t>
            </w:r>
          </w:p>
          <w:p w:rsidR="00000000" w:rsidDel="00000000" w:rsidP="00000000" w:rsidRDefault="00000000" w:rsidRPr="00000000" w14:paraId="0000002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 *MAC1105 College Algebra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H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At YHS</w:t>
            </w:r>
          </w:p>
          <w:p w:rsidR="00000000" w:rsidDel="00000000" w:rsidP="00000000" w:rsidRDefault="00000000" w:rsidRPr="00000000" w14:paraId="0000002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*STA 2023 College Statistics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H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At YHS</w:t>
            </w:r>
          </w:p>
          <w:p w:rsidR="00000000" w:rsidDel="00000000" w:rsidP="00000000" w:rsidRDefault="00000000" w:rsidRPr="00000000" w14:paraId="0000002A">
            <w:pPr>
              <w:jc w:val="left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Teacher Approval: _______________________________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left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SCIENCE</w:t>
            </w:r>
          </w:p>
        </w:tc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SOCIAL STUDIES</w:t>
            </w:r>
          </w:p>
        </w:tc>
      </w:tr>
      <w:tr>
        <w:trPr>
          <w:cantSplit w:val="0"/>
          <w:trHeight w:val="25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Marine Science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170"/>
              </w:tabs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Chemistry  (Level 3 on Alg. EOC and 3.0 GPA)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170"/>
              </w:tabs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 Chemistry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(level 3 or 4 on Alg. EOC)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170"/>
              </w:tabs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 Anatomy and Physiology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pass Bio EOC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170"/>
              </w:tabs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Physics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(90 average in Math and Science), Pass Bio    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1170"/>
              </w:tabs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and Geo EOC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1170"/>
              </w:tabs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AP Chem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(90 average in Math and Science)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170"/>
              </w:tabs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  AP Enviro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(90 average in Math and Science)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*BSC 2010 Principles of Biology 1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H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(1 cr.) At YHS</w:t>
            </w:r>
          </w:p>
          <w:p w:rsidR="00000000" w:rsidDel="00000000" w:rsidP="00000000" w:rsidRDefault="00000000" w:rsidRPr="00000000" w14:paraId="0000003B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Approval: ____________________________</w:t>
            </w:r>
          </w:p>
          <w:p w:rsidR="00000000" w:rsidDel="00000000" w:rsidP="00000000" w:rsidRDefault="00000000" w:rsidRPr="00000000" w14:paraId="0000003E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u w:val="single"/>
                <w:vertAlign w:val="baseline"/>
                <w:rtl w:val="0"/>
              </w:rPr>
              <w:t xml:space="preserve">___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  US History (1 cr; level 1/2/3.)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 * AMH 2010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&amp; AMH 2020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(must have both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for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credit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1">
            <w:pPr>
              <w:pBdr>
                <w:bottom w:color="000000" w:space="1" w:sz="12" w:val="single"/>
              </w:pBd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___   ADV PL US History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H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(1 cr.; level 4/5)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bottom w:color="000000" w:space="1" w:sz="12" w:val="single"/>
              </w:pBd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bottom w:color="000000" w:space="1" w:sz="12" w:val="single"/>
              </w:pBd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Approval: ____________________________</w:t>
            </w:r>
          </w:p>
          <w:p w:rsidR="00000000" w:rsidDel="00000000" w:rsidP="00000000" w:rsidRDefault="00000000" w:rsidRPr="00000000" w14:paraId="00000044">
            <w:pPr>
              <w:pBdr>
                <w:bottom w:color="000000" w:space="1" w:sz="12" w:val="single"/>
              </w:pBd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*DUAL ENROLLMENT-Academic (Off- campus)</w:t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*Please see Counselor for request form*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If a dual enrollment class is offered at YHS it must be taken at YHS</w:t>
            </w:r>
          </w:p>
        </w:tc>
      </w:tr>
    </w:tbl>
    <w:p w:rsidR="00000000" w:rsidDel="00000000" w:rsidP="00000000" w:rsidRDefault="00000000" w:rsidRPr="00000000" w14:paraId="0000004A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Ind w:w="-108.0" w:type="dxa"/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Comments/Additional needs:  </w:t>
            </w:r>
          </w:p>
          <w:p w:rsidR="00000000" w:rsidDel="00000000" w:rsidP="00000000" w:rsidRDefault="00000000" w:rsidRPr="00000000" w14:paraId="0000004C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center" w:leader="none" w:pos="4320"/>
                <w:tab w:val="right" w:leader="none" w:pos="8640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 Must meet GPA &amp; Placement Test requirements and complete FSCJ application.</w:t>
            </w:r>
          </w:p>
          <w:p w:rsidR="00000000" w:rsidDel="00000000" w:rsidP="00000000" w:rsidRDefault="00000000" w:rsidRPr="00000000" w14:paraId="0000004F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Student Signature:  ____________________________________  Date:  _______________________</w:t>
            </w:r>
          </w:p>
          <w:p w:rsidR="00000000" w:rsidDel="00000000" w:rsidP="00000000" w:rsidRDefault="00000000" w:rsidRPr="00000000" w14:paraId="00000052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Parent Signature:  _____________________________________  Date:  _______________________</w:t>
            </w:r>
          </w:p>
          <w:p w:rsidR="00000000" w:rsidDel="00000000" w:rsidP="00000000" w:rsidRDefault="00000000" w:rsidRPr="00000000" w14:paraId="0000005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 revised 2/7/2025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64" w:top="864" w:left="172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nvelopeAddress">
    <w:name w:val="Envelope Address"/>
    <w:basedOn w:val="Normal"/>
    <w:next w:val="EnvelopeAddress"/>
    <w:autoRedefine w:val="0"/>
    <w:hidden w:val="0"/>
    <w:qFormat w:val="1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nvelopeReturn">
    <w:name w:val="Envelope Return"/>
    <w:basedOn w:val="Normal"/>
    <w:next w:val="EnvelopeReturn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Normal+8pt,Left">
    <w:name w:val="Normal + 8 pt,Left"/>
    <w:basedOn w:val="BodyText3"/>
    <w:next w:val="Normal+8pt,Lef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MPc26N82lj0i5dpg6M4d57aNA==">CgMxLjA4AGomChNzdWdnZXN0LjkzeXNndnBhd3FpEg9SYWNoZWwgTm9yZmxlZXRqJwoUc3VnZ2VzdC5nbXU2Y2Q0ZDdsejYSD1JhY2hlbCBOb3JmbGVldHIhMUJlQmp1anRhRGxiUXRmaC1WQmpmT3g2Qkl4TkU2OG5Q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2022-02-08T15:00:00Z</dcterms:created>
  <dc:creator>Roxanne Castleberry</dc:creator>
</cp:coreProperties>
</file>